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0075" w14:textId="77777777" w:rsidR="00FC5420" w:rsidRPr="00FC5420" w:rsidRDefault="00FC5420" w:rsidP="00C91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420">
        <w:rPr>
          <w:rFonts w:ascii="Times New Roman" w:hAnsi="Times New Roman" w:cs="Times New Roman"/>
          <w:b/>
          <w:bCs/>
          <w:sz w:val="28"/>
          <w:szCs w:val="28"/>
        </w:rPr>
        <w:t>Синдром непоседы: как помочь ребенку с СДВГ</w:t>
      </w:r>
    </w:p>
    <w:p w14:paraId="43303D11" w14:textId="77777777" w:rsidR="00C919CE" w:rsidRDefault="00C919CE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E6F15" w14:textId="70608DE3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Синдром дефицита внимания и гиперактивности сильно мешает социализации и учебе. Рассказываем, как вести себя с гиперактивным ребенком и чем можно ему помочь.</w:t>
      </w:r>
    </w:p>
    <w:p w14:paraId="42F96C71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Не просто активный: как СДВГ влияет на жизнь ребенка</w:t>
      </w:r>
    </w:p>
    <w:p w14:paraId="75C214FF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Такого ребенка сразу видно на площадке, в детском саду или классе. Он постоянно куда-то бежит, не умеет спокойно играть в песочнице или сидеть за партой, бесконечно крутится и болтает. При нормальном интеллекте ему сложно учиться и усваивать информацию — он сам не слушает учителя и отвлекает других детей.</w:t>
      </w:r>
    </w:p>
    <w:p w14:paraId="31AC74B2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В психическом и эмоциональном развитии такие дети отстают от сверстников, но при этом хотят быть лидерами. Поэтому им сложно найти друзей: одногодки их избегают, и им приходится общаться с наиболее «тихими» детьми или даже с малышами.</w:t>
      </w:r>
    </w:p>
    <w:p w14:paraId="4005A675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Ребенок может быть агрессивным и провоцировать конфликты, может срывать уроки, бросаться предметами и толкаться. Обстановка в классе или группе, где есть такой ребенок, часто становится напряженной.</w:t>
      </w:r>
    </w:p>
    <w:p w14:paraId="33CFAF85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 xml:space="preserve">Это типичный портрет ребенка с расстройством центральной нервной системы, которое называется синдромом дефицита внимания и гиперактивности. Ребенок с СДВГ, как правило, гиперактивен, импульсивен, </w:t>
      </w:r>
      <w:proofErr w:type="spellStart"/>
      <w:r w:rsidRPr="00FC5420">
        <w:rPr>
          <w:rFonts w:ascii="Times New Roman" w:hAnsi="Times New Roman" w:cs="Times New Roman"/>
          <w:sz w:val="24"/>
          <w:szCs w:val="24"/>
        </w:rPr>
        <w:t>двигательно</w:t>
      </w:r>
      <w:proofErr w:type="spellEnd"/>
      <w:r w:rsidRPr="00FC5420">
        <w:rPr>
          <w:rFonts w:ascii="Times New Roman" w:hAnsi="Times New Roman" w:cs="Times New Roman"/>
          <w:sz w:val="24"/>
          <w:szCs w:val="24"/>
        </w:rPr>
        <w:t xml:space="preserve"> расторможен, у него могут быть проблемы с концентрацией и вниманием. Но надо понимать, что у конкретного ребенка совсем не обязательно будет весь букет симптомов.</w:t>
      </w:r>
    </w:p>
    <w:p w14:paraId="418D5310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Признаков СДВГ довольно много, они могут проявляться в разное время либо вообще не проявляться.</w:t>
      </w:r>
    </w:p>
    <w:p w14:paraId="65B86D2B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Порой у ребенка выражен дефицит внимания без явной гиперактивности.</w:t>
      </w:r>
    </w:p>
    <w:p w14:paraId="6F40FB16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В некоторых случаях симптомы расстройства могут быть выражены неярко: таких детей часто упрекают в своенравности, плохом характере или отсутствии воспитания, даже не подозревая, что у них есть реальная проблема. То есть это всегда «сложный» ребенок, но степень его «сложности» зависит от индивидуальных особенностей.</w:t>
      </w:r>
    </w:p>
    <w:p w14:paraId="2AED6D7C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Родители чувствуют свою вину и беспомощность</w:t>
      </w:r>
    </w:p>
    <w:p w14:paraId="718DF680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На ребенка с СДВГ постоянно жалуются другие дети, воспитатели и учителя. Не все взрослые способны понять, что перед ними не «невоспитанный ребенок, которым никто не занимается», а ребенок, который просто не может вести себя иначе.</w:t>
      </w:r>
    </w:p>
    <w:p w14:paraId="6E367F23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Родителям приходится вечно извиняться и менять детские коллективы как перчатки. Повышенная возбудимость ребенка приводит к проблемам не только в детском саду или начальной школе, но и дома. Причем родителям сложнее, чем окружающим, потому что ребенок большую часть времени проводит все-таки в семье.</w:t>
      </w:r>
    </w:p>
    <w:p w14:paraId="3BB85E9F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С чем сталкиваются родители ребенка с СДВГ:</w:t>
      </w:r>
    </w:p>
    <w:p w14:paraId="2B12CBCF" w14:textId="77777777" w:rsidR="00FC5420" w:rsidRPr="00FC5420" w:rsidRDefault="00FC5420" w:rsidP="00FC54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Ребенок нарушает семейные правила, наносит физический и эмоциональный урон близким своим разрушительным поведением. Он не просто не слушается родителей, он как будто их не слышит. Может ударить или оттолкнуть маму или папу.</w:t>
      </w:r>
    </w:p>
    <w:p w14:paraId="0B219A12" w14:textId="77777777" w:rsidR="00FC5420" w:rsidRPr="00FC5420" w:rsidRDefault="00FC5420" w:rsidP="00FC54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Ребенка сложно чем-то увлечь, помимо планшета и телефона. Он не может быть с собой наедине больше 10 минут, постоянно отвлекается и переключает внимание. Так проявляется синдром дефицита внимания, если он есть у ребенка.</w:t>
      </w:r>
    </w:p>
    <w:p w14:paraId="23205E29" w14:textId="77777777" w:rsidR="00FC5420" w:rsidRPr="00FC5420" w:rsidRDefault="00FC5420" w:rsidP="00FC54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Обстановка в семье становится </w:t>
      </w:r>
      <w:hyperlink r:id="rId5" w:tgtFrame="_blank" w:history="1">
        <w:r w:rsidRPr="00FC54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нервной и напряженной</w:t>
        </w:r>
      </w:hyperlink>
      <w:r w:rsidRPr="00FC5420">
        <w:rPr>
          <w:rFonts w:ascii="Times New Roman" w:hAnsi="Times New Roman" w:cs="Times New Roman"/>
          <w:sz w:val="24"/>
          <w:szCs w:val="24"/>
        </w:rPr>
        <w:t>, это приводит к семейным конфликтам и травмирует психику всех членов семьи. Постепенно взрослые забывают, что они вообще-то любят своего малыша и хотят дать ему все самое лучшее, — у них не остается на это ресурсов.</w:t>
      </w:r>
    </w:p>
    <w:p w14:paraId="2BC91886" w14:textId="77777777" w:rsidR="00FC5420" w:rsidRPr="00FC5420" w:rsidRDefault="00FC5420" w:rsidP="00FC54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По отношению к ребенку родители часто испытывают самые противоречивые чувства: мощную вину, разочарование, стыд, гнев, ощущение несправедливости. Они одиноки в своей проблеме, и им приходится постоянно «отбивать атаки» других взрослых и доказывать, что они хорошие родители.</w:t>
      </w:r>
    </w:p>
    <w:p w14:paraId="5CBE870C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Как общаться с ребенком и создать дома здоровую атмосферу</w:t>
      </w:r>
    </w:p>
    <w:p w14:paraId="144FC44F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Всегда помните, что ребенок не специально ведет себя плохо, — он старается вести себя хорошо, просто у него это не получается. Поэтому близкому взрослому стоит взять на себя часть регуляторных функций, которые пока недоступны ребенку.</w:t>
      </w:r>
    </w:p>
    <w:p w14:paraId="532AC238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Фактически можно сделать следующее.</w:t>
      </w:r>
    </w:p>
    <w:p w14:paraId="2A69CF0A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Установить режим дня и ритуалы</w:t>
      </w:r>
    </w:p>
    <w:p w14:paraId="38386D4D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lastRenderedPageBreak/>
        <w:t>Ребенок с СДВГ более-менее себя контролирует в условиях жесткой упорядоченности. Стоит зацепиться за это и завести жесткие ритуалы, например, на сон: ровно в восемь вечера ребенок пьет кефир, идет в душ, затем мама читает ему сказку, а в девять часов выключает свет. Важно, чтобы это был ежедневный ритуал, без исключений.</w:t>
      </w:r>
    </w:p>
    <w:p w14:paraId="785C412C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Вместе с ребенком составьте распорядок дня и старайтесь не нарушать его. Структурировать свое время самостоятельно он пока не сумеет, поэтому наглядное и не перегруженное расписание поможет ему эффективно учиться и отдыхать. В расписании стоит учитывать индивидуальные биоритмы, но также имейте в виду, что ребенку с СДВГ требуются регулярные перерывы и физкультминутки, а самые сложные задачи лучше ставить на первую половину дня.</w:t>
      </w:r>
    </w:p>
    <w:p w14:paraId="063D350A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Обеспечить ребенку собственное пространство и убрать лишние предметы</w:t>
      </w:r>
    </w:p>
    <w:p w14:paraId="75288471" w14:textId="353620D2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Идеально, если у ребенка с СДВГ будет своя комната или часть комнаты — место, где он сможет уединиться, </w:t>
      </w:r>
      <w:hyperlink r:id="rId6" w:tgtFrame="_blank" w:history="1">
        <w:r w:rsidRPr="00FC54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успокоиться</w:t>
        </w:r>
      </w:hyperlink>
      <w:r w:rsidRPr="00FC5420">
        <w:rPr>
          <w:rFonts w:ascii="Times New Roman" w:hAnsi="Times New Roman" w:cs="Times New Roman"/>
          <w:sz w:val="24"/>
          <w:szCs w:val="24"/>
        </w:rPr>
        <w:t> и поиграть. В оформлении этого уголка постарайтесь избегать кричащих цветов: обстановка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420">
        <w:rPr>
          <w:rFonts w:ascii="Times New Roman" w:hAnsi="Times New Roman" w:cs="Times New Roman"/>
          <w:sz w:val="24"/>
          <w:szCs w:val="24"/>
        </w:rPr>
        <w:t>действовать успокаивающе, а не перегружать нервную систему.</w:t>
      </w:r>
    </w:p>
    <w:p w14:paraId="2E6DCBA7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Уберите со стола, шкафов и стен лишние предметы — в противном случае гиперактивный ребенок будет постоянно отвлекаться. Чем меньше стимулов, тем ему проще сесть за уроки и все-таки доделать их.</w:t>
      </w:r>
    </w:p>
    <w:p w14:paraId="452A8F06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Помочь, если ребенку надо успокоиться</w:t>
      </w:r>
    </w:p>
    <w:p w14:paraId="3730FC88" w14:textId="2C8D5A78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У школьников началась учеба, у дошкольников — детский сад, и у всех — кружки и секции. Новый режим, ускоренный ритм жизни могут сбить с толку даже самых «стойких» детей. Чтобы ребенок быстрее адаптировался, меньше поддавался влиянию стрессовых событий и смог лучше справляться с нагрузками, можно по совету врача прибегнуть к помощи специальных средств для детей.</w:t>
      </w:r>
    </w:p>
    <w:p w14:paraId="6D54C0A6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Проводить больше времени вместе</w:t>
      </w:r>
    </w:p>
    <w:p w14:paraId="676F98F0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Старайтесь следить за домашним микроклиматом. Не стоит втягивать ребенка во взрослые конфликты, а еще лучше вовсе не ссориться при нем. Для ребенка с СДВГ важно проводить как можно больше времени с родителями — играть, гулять, путешествовать.</w:t>
      </w:r>
    </w:p>
    <w:p w14:paraId="21865596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 xml:space="preserve">Ребенок с гиперактивностью и дефицитом внимания плохо переносит толпы людей. Тихие семейные вечера — лучшее решение для досуга, а вот поездка в торговый центр или шумную игровую может закончиться истерикой. Например, купите ребенку рисунки «по номерам», интересные раскраски или </w:t>
      </w:r>
      <w:proofErr w:type="spellStart"/>
      <w:r w:rsidRPr="00FC5420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FC5420">
        <w:rPr>
          <w:rFonts w:ascii="Times New Roman" w:hAnsi="Times New Roman" w:cs="Times New Roman"/>
          <w:sz w:val="24"/>
          <w:szCs w:val="24"/>
        </w:rPr>
        <w:t>. Совместное творчество снимает напряжение, включает фантазию и направляет бушующую энергию в созидательное русло.</w:t>
      </w:r>
    </w:p>
    <w:p w14:paraId="398E218D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Заняться любым видом спорта</w:t>
      </w:r>
    </w:p>
    <w:p w14:paraId="1CA9F1B2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Физическая активность помогает организму вырабатывать «гормон счастья» и повышает адаптацию к стрессу. Бегайте с ребенком по парку, плавайте в бассейне, катайтесь на самокате или велосипеде — подойдет любая активность, которая нравится вам обоим.</w:t>
      </w:r>
    </w:p>
    <w:p w14:paraId="3EA9FA7A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Поддерживать и обнимать</w:t>
      </w:r>
    </w:p>
    <w:p w14:paraId="19FAF8BC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Ребенок с СДВГ практически не понимает слов «нет» или «нельзя», поэтому бессмысленно общаться с ним с помощью запретов. Не стоит давить на ребенка, критиковать, оскорблять или стыдить его. Тем более недопустимы физические наказания. Старайтесь строить отношения на доверии, согласии и безусловном принятии. Обозначить рамки можно через спокойные объяснения, без криков и нравоучений.</w:t>
      </w:r>
    </w:p>
    <w:p w14:paraId="4C24F2AD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Смело поощряйте за успехи: если ребенок прочитал книгу, собрал конструктор, навел порядок на столе.</w:t>
      </w:r>
    </w:p>
    <w:p w14:paraId="407EC165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Любая концентрация внимания достойна небольшой награды. Это может быть что угодно — от похвалы до внеочередной игрушки. </w:t>
      </w:r>
    </w:p>
    <w:p w14:paraId="59CE24C5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Разговаривайте о том, что ребенка тревожит, больше обнимайтесь с ним — но только с разрешения, не забывая про личные границы. Такой подход убедит ребенка в собственной защищенности, и он будет чувствовать себя спокойнее.</w:t>
      </w:r>
    </w:p>
    <w:p w14:paraId="546574AE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b/>
          <w:bCs/>
          <w:sz w:val="24"/>
          <w:szCs w:val="24"/>
        </w:rPr>
        <w:t>Не скрывать от других особенности ребенка</w:t>
      </w:r>
    </w:p>
    <w:p w14:paraId="533A0C41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Важно обеспечить ребенку безопасность в социуме, чтобы его не избегали и не травили. Это задача со звездочкой, потому что поведение ребенка с СДВГ, как правило, раздражает окружающих. Не стоит скрывать диагноз ребенка: расскажите о его особенностях воспитателям и учителям, можно дать им соответствующую литературу о синдроме или скинуть ссылки на тематические ресурсы.</w:t>
      </w:r>
    </w:p>
    <w:p w14:paraId="74F4F9AB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Проследите, чтобы ребенок сидел максимально близко к педагогу, желательно на первой парте. Такие дети с трудом работают в группе и гораздо лучше тет-а-тет с учителем. Если есть возможность хотя бы частичного индивидуального обучения, то стоит ей воспользоваться.</w:t>
      </w:r>
    </w:p>
    <w:p w14:paraId="751B1013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lastRenderedPageBreak/>
        <w:t>Подпишите личные вещи ребенка, чтобы они не терялись, напоминайте ребенку расписание его занятий и помогайте собирать портфель.</w:t>
      </w:r>
    </w:p>
    <w:p w14:paraId="2A44ABF4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Такие простые действия сделают жизнь ребенка в социуме проще и безопасней.</w:t>
      </w:r>
    </w:p>
    <w:p w14:paraId="27857DA5" w14:textId="77777777" w:rsidR="00FC5420" w:rsidRPr="00FC5420" w:rsidRDefault="00FC5420" w:rsidP="00FC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420">
        <w:rPr>
          <w:rFonts w:ascii="Times New Roman" w:hAnsi="Times New Roman" w:cs="Times New Roman"/>
          <w:sz w:val="24"/>
          <w:szCs w:val="24"/>
        </w:rPr>
        <w:t>А еще помните, что не все ресурсы, которые пишут про СДВГ, стоят того, чтобы их читать и им верить. Обращайте внимание на официальные источники и актуальные исследования, в том числе европейские и американские, а не на вдохновленных блогеров с антинаучными советами и любовью к народным средствам. В мире, полном противоречивой информации, очень важна цифровая гигиена.</w:t>
      </w:r>
    </w:p>
    <w:p w14:paraId="65E81612" w14:textId="77777777" w:rsidR="009E718B" w:rsidRDefault="009E718B"/>
    <w:sectPr w:rsidR="009E718B" w:rsidSect="00FC5420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41A2A"/>
    <w:multiLevelType w:val="multilevel"/>
    <w:tmpl w:val="0726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22"/>
    <w:rsid w:val="009E718B"/>
    <w:rsid w:val="00A30822"/>
    <w:rsid w:val="00C919CE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EDAD"/>
  <w15:chartTrackingRefBased/>
  <w15:docId w15:val="{50E67643-B64E-4A27-B863-6DC311E6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42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C5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2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527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3812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8952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7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43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6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.mail.ru/n362394457" TargetMode="External"/><Relationship Id="rId5" Type="http://schemas.openxmlformats.org/officeDocument/2006/relationships/hyperlink" Target="https://r.mail.ru/n3623944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1294</Words>
  <Characters>7376</Characters>
  <Application>Microsoft Office Word</Application>
  <DocSecurity>0</DocSecurity>
  <Lines>61</Lines>
  <Paragraphs>17</Paragraphs>
  <ScaleCrop>false</ScaleCrop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Алексенко</dc:creator>
  <cp:keywords/>
  <dc:description/>
  <cp:lastModifiedBy>Елена Алексенко</cp:lastModifiedBy>
  <cp:revision>3</cp:revision>
  <dcterms:created xsi:type="dcterms:W3CDTF">2021-11-13T10:15:00Z</dcterms:created>
  <dcterms:modified xsi:type="dcterms:W3CDTF">2021-11-13T10:19:00Z</dcterms:modified>
</cp:coreProperties>
</file>